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b/>
          <w:bCs/>
          <w:sz w:val="32"/>
          <w:szCs w:val="32"/>
          <w:lang w:val="pl-PL"/>
        </w:rPr>
        <w:t>Wzór umowy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 xml:space="preserve">zawarta w dniu 05.09.2016 r. w Żninie pomiędzy </w:t>
      </w:r>
      <w:r>
        <w:rPr>
          <w:b/>
          <w:bCs/>
          <w:lang w:val="pl-PL"/>
        </w:rPr>
        <w:t xml:space="preserve">Przedsiębiorstwem Usług Komunalnych </w:t>
      </w:r>
      <w:r>
        <w:rPr>
          <w:rStyle w:val="Pogrubienie"/>
          <w:lang w:val="pl-PL"/>
        </w:rPr>
        <w:t>"PUK"</w:t>
      </w:r>
      <w:r>
        <w:rPr>
          <w:b/>
          <w:bCs/>
          <w:lang w:val="pl-PL"/>
        </w:rPr>
        <w:t xml:space="preserve"> Sp. z o. o. </w:t>
      </w:r>
      <w:r>
        <w:rPr>
          <w:lang w:val="pl-PL"/>
        </w:rPr>
        <w:t xml:space="preserve">mającą siedzibę w Żninie przy ul. Mickiewicza 22 – zwaną w dalszej części umowy </w:t>
      </w:r>
      <w:r>
        <w:rPr>
          <w:b/>
          <w:bCs/>
          <w:lang w:val="pl-PL"/>
        </w:rPr>
        <w:t>„Zamawiającym”</w:t>
      </w:r>
      <w:r>
        <w:rPr>
          <w:lang w:val="pl-PL"/>
        </w:rPr>
        <w:t xml:space="preserve"> w imieniu którego działa: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Dariusz Żurawicki – Prezes Zarządu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a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 xml:space="preserve">…………………….. prowadzącym działalność gospodarczą pod firmą: ……………….......... nr NIP ……………… z siedzibą przy ……………; ……............ – zwanym w dalszej części umowy </w:t>
      </w:r>
      <w:r>
        <w:rPr>
          <w:b/>
          <w:bCs/>
          <w:lang w:val="pl-PL"/>
        </w:rPr>
        <w:t>„Wykonawcą”</w:t>
      </w:r>
      <w:r>
        <w:rPr>
          <w:lang w:val="pl-PL"/>
        </w:rPr>
        <w:t xml:space="preserve"> reprezentowanym przez: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lang w:val="pl-PL"/>
        </w:rPr>
      </w:pPr>
      <w:r>
        <w:rPr>
          <w:lang w:val="pl-PL"/>
        </w:rPr>
        <w:t>………………………………</w:t>
      </w:r>
    </w:p>
    <w:p w:rsidR="00A7366D" w:rsidRDefault="00A7366D" w:rsidP="00A7366D">
      <w:pPr>
        <w:pStyle w:val="NormalnyWeb2"/>
        <w:spacing w:before="0" w:after="0" w:line="360" w:lineRule="auto"/>
        <w:jc w:val="both"/>
        <w:rPr>
          <w:b/>
          <w:bCs/>
          <w:lang w:val="pl-PL"/>
        </w:rPr>
      </w:pPr>
      <w:r>
        <w:rPr>
          <w:lang w:val="pl-PL"/>
        </w:rPr>
        <w:t>W wyniku przeprowadzonego postępowania o udzielenie zamówienia publicznego poniżej  10 000 euro, w oparciu o obowiązujący regulamin udzielania zamówień publicznych poniżej progu w trybie rozeznania cenowego na wymianę stolarki okiennej i drzwi balkonowych, zawarto umowę następującej treści: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PRZEDMIOT UMOWY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§1</w:t>
      </w:r>
    </w:p>
    <w:p w:rsidR="00754E60" w:rsidRDefault="00A7366D" w:rsidP="00754E60">
      <w:pPr>
        <w:pStyle w:val="Standard"/>
        <w:jc w:val="both"/>
        <w:rPr>
          <w:bCs/>
          <w:szCs w:val="28"/>
        </w:rPr>
      </w:pPr>
      <w:r>
        <w:t>1. Wykonawca zobowiązuje się wykonać na rzecz</w:t>
      </w:r>
      <w:r>
        <w:rPr>
          <w:color w:val="FF0066"/>
        </w:rPr>
        <w:t xml:space="preserve"> </w:t>
      </w:r>
      <w:r>
        <w:t>Zamawiającego roboty remontowe w budynkach zarządzanych przez Przedsiębiorstwo Usług Komunalnych Sp. z o. o. w Żninie,</w:t>
      </w:r>
      <w:r>
        <w:rPr>
          <w:color w:val="FF0066"/>
        </w:rPr>
        <w:t xml:space="preserve"> </w:t>
      </w:r>
      <w:r>
        <w:t xml:space="preserve">obejmujące wymianę stolarki okiennej i drzwi </w:t>
      </w:r>
      <w:r w:rsidR="00754E60">
        <w:t>balkonowych PCV</w:t>
      </w:r>
      <w:r w:rsidR="00754E60">
        <w:rPr>
          <w:bCs/>
          <w:szCs w:val="28"/>
        </w:rPr>
        <w:t xml:space="preserve">, zgodnie z poszczególnymi zleceniami. Stolarkę należy wykonać odtworzeniowo co w szczególności dotyczy sposobu i kierunków otwierania okien i drzwi. Wymiana polegać ma na demontażu istniejącej stolarki wraz z parapetami, dokładne zwymiarowanie otworów, dostawa i montaż fabrycznie nowej stolarki PCV w kolorze białym, wyposażonej w okucia (Siegenia, Roto lub Winkhaus), z profili w systemie sześciokomorowym, z szybami U=1,1 oraz nawietrznikami okiennymi higrosterowanymi. Wymiana stolarki obejmuje również wymianę parapetów wewnętrznych z PCV i zewnętrznych z blachy ocynkowanej lub powlekanej – dostosować do już wymienionych w budynku oraz obróbkę ościeży z zachowaniem linii prostych. 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Roboty, o których mowa w §1 ust.</w:t>
      </w:r>
      <w:r>
        <w:rPr>
          <w:color w:val="FF0066"/>
          <w:lang w:val="pl-PL"/>
        </w:rPr>
        <w:t xml:space="preserve"> </w:t>
      </w:r>
      <w:r>
        <w:rPr>
          <w:lang w:val="pl-PL"/>
        </w:rPr>
        <w:t>1 niniejszej umowy obejmują zakres prac wynikający z niniejszej um</w:t>
      </w:r>
      <w:r w:rsidR="0000568F">
        <w:rPr>
          <w:lang w:val="pl-PL"/>
        </w:rPr>
        <w:t>owy oraz z kalkulacji własnej sporządzonej</w:t>
      </w:r>
      <w:r>
        <w:rPr>
          <w:lang w:val="pl-PL"/>
        </w:rPr>
        <w:t xml:space="preserve"> przez Wykonawcę.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Dokumenty wymienione w §1 punkt 2 niniejszej umowy stanowią integralną część umowy.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 Wykonawca jest obowiązany użyć do wykonania umowy własnych materiałów, odpowiadających, co do klasy i jakości wymogom wyrobów dopuszczonych do obrotu i stosowania w budownictwie, gwarantujących prawidłowe wykonanie przedmiotu umowy.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lang w:val="pl-PL"/>
        </w:rPr>
        <w:t>§2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zobowiązuje się do wykonania przedmiotu umowy określonego w §1 ust.1. zgodnie z zasadami współczesnej wiedzy technicznej.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2. Wykonawca zobowiązany jest do: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a.</w:t>
      </w:r>
      <w:r>
        <w:rPr>
          <w:lang w:val="pl-PL"/>
        </w:rPr>
        <w:t xml:space="preserve"> zorganizowania na w</w:t>
      </w:r>
      <w:r w:rsidR="0000568F">
        <w:rPr>
          <w:lang w:val="pl-PL"/>
        </w:rPr>
        <w:t>łasny koszt zajęcia miejsca remontu</w:t>
      </w:r>
      <w:r>
        <w:rPr>
          <w:lang w:val="pl-PL"/>
        </w:rPr>
        <w:t>, w tym zapewnienia energii elektrycznej i wody,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b.</w:t>
      </w:r>
      <w:r>
        <w:rPr>
          <w:lang w:val="pl-PL"/>
        </w:rPr>
        <w:t xml:space="preserve"> zabezpiecz</w:t>
      </w:r>
      <w:r w:rsidR="0000568F">
        <w:rPr>
          <w:lang w:val="pl-PL"/>
        </w:rPr>
        <w:t>enia na swój koszt miejsca remontu</w:t>
      </w:r>
      <w:r>
        <w:rPr>
          <w:lang w:val="pl-PL"/>
        </w:rPr>
        <w:t xml:space="preserve"> od chwili jego przejęcia i zapewnienia warunków bezpieczeństwa oraz ponoszenia pełnej odpowiedzialności za szkody powstałe w czasie trwania remontu, wyrządzone tak Zamawiającemu jak i osobom trzecim. Wykonawca ponosi odpowiedzialność tak za działania własne, jak i za działania osób z pomocą których </w:t>
      </w:r>
      <w:r>
        <w:rPr>
          <w:lang w:val="pl-PL"/>
        </w:rPr>
        <w:lastRenderedPageBreak/>
        <w:t>umowę wykonuje,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c.</w:t>
      </w:r>
      <w:r>
        <w:rPr>
          <w:lang w:val="pl-PL"/>
        </w:rPr>
        <w:t xml:space="preserve"> po zakończeniu robót –</w:t>
      </w:r>
      <w:r w:rsidR="0000568F">
        <w:rPr>
          <w:lang w:val="pl-PL"/>
        </w:rPr>
        <w:t xml:space="preserve"> do uporządkowania miejsca remontu</w:t>
      </w:r>
      <w:r>
        <w:rPr>
          <w:lang w:val="pl-PL"/>
        </w:rPr>
        <w:t>, doprowadzenia go do stanu poprzedniego i zgłoszenia do Zamawiającego przedmiotu umowy do odbioru końcowego.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d.</w:t>
      </w:r>
      <w:r>
        <w:rPr>
          <w:lang w:val="pl-PL"/>
        </w:rPr>
        <w:t xml:space="preserve"> dostarczenia w terminie ustalonym z Zamawiającym wszelkich wymaganych oryginałów: atestów, certyfikatów lub innych dokumentów wymaganych przez przepisy prawa na materiały, sprzęt, urządzenia użyte do wykonania przedmiotu umowy, Wykonawca ponosi przed Zamawiającym wszelką odpowiedzialność odszkodowawczą z tego tytułu,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e.</w:t>
      </w:r>
      <w:r>
        <w:rPr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lang w:val="pl-PL"/>
        </w:rPr>
        <w:t>Zapewnienia uprawnionego nadzoru technicznego w zakresie wykonywanego przedmiotu umowy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lang w:val="pl-PL"/>
        </w:rPr>
      </w:pPr>
      <w:r>
        <w:rPr>
          <w:b/>
          <w:lang w:val="pl-PL"/>
        </w:rPr>
        <w:t>f.</w:t>
      </w:r>
      <w:r>
        <w:rPr>
          <w:lang w:val="pl-PL"/>
        </w:rPr>
        <w:t xml:space="preserve"> przekazania zamawiającemu dokumentacji powykonawczej w zakresie robót wykonywanych przez Wykonawcę, wraz ze wszystkimi niezbędnymi atestami, certyfikatami, aprobatami technicznymi, wynikami prób i badań, a także wszelkich dokumentów niezbędnych do uzyskania pozwolenia na użytkowanie obiektu,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b/>
          <w:lang w:val="pl-PL"/>
        </w:rPr>
        <w:t>g.</w:t>
      </w:r>
      <w:r>
        <w:rPr>
          <w:lang w:val="pl-PL"/>
        </w:rPr>
        <w:t xml:space="preserve"> posiadania i utrzymania ubezpieczenia OC przez cały okres obowiązywania umowy.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/>
        <w:jc w:val="both"/>
        <w:rPr>
          <w:sz w:val="27"/>
          <w:szCs w:val="27"/>
          <w:lang w:val="pl-PL"/>
        </w:rPr>
      </w:pPr>
      <w:r>
        <w:rPr>
          <w:b/>
          <w:bCs/>
          <w:lang w:val="pl-PL"/>
        </w:rPr>
        <w:t>Wykonawca zapoznał się, przed złożeniem oferty, z położeniem, usytuowaniem budynku, ze stanem technicznym i oświadcza, że stan ten uwzględnił w złożonej ofercie.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§3</w:t>
      </w:r>
    </w:p>
    <w:p w:rsidR="00A7366D" w:rsidRDefault="0000568F" w:rsidP="00A7366D">
      <w:pPr>
        <w:pStyle w:val="NormalnyWeb2"/>
        <w:numPr>
          <w:ilvl w:val="0"/>
          <w:numId w:val="1"/>
        </w:numPr>
        <w:spacing w:before="0" w:after="0" w:line="360" w:lineRule="auto"/>
        <w:ind w:left="0" w:right="23" w:firstLine="0"/>
        <w:rPr>
          <w:lang w:val="pl-PL"/>
        </w:rPr>
      </w:pPr>
      <w:r>
        <w:rPr>
          <w:lang w:val="pl-PL"/>
        </w:rPr>
        <w:t>Czas trwania umowy: do końca 2016 roku</w:t>
      </w:r>
      <w:r w:rsidR="000A65DF">
        <w:rPr>
          <w:lang w:val="pl-PL"/>
        </w:rPr>
        <w:t>.</w:t>
      </w:r>
    </w:p>
    <w:p w:rsidR="00A7366D" w:rsidRPr="000A65DF" w:rsidRDefault="000A65DF" w:rsidP="00A7366D">
      <w:pPr>
        <w:pStyle w:val="NormalnyWeb2"/>
        <w:numPr>
          <w:ilvl w:val="0"/>
          <w:numId w:val="1"/>
        </w:numPr>
        <w:spacing w:before="0" w:after="0" w:line="360" w:lineRule="auto"/>
        <w:ind w:left="0" w:right="23" w:firstLine="0"/>
        <w:rPr>
          <w:bCs/>
          <w:lang w:val="pl-PL"/>
        </w:rPr>
      </w:pPr>
      <w:r w:rsidRPr="000A65DF">
        <w:rPr>
          <w:bCs/>
          <w:lang w:val="pl-PL"/>
        </w:rPr>
        <w:t xml:space="preserve">Okres realizacji poszczególnych zleceń: od </w:t>
      </w:r>
      <w:r w:rsidR="00702150">
        <w:rPr>
          <w:bCs/>
          <w:lang w:val="pl-PL"/>
        </w:rPr>
        <w:t xml:space="preserve">każdorazowego </w:t>
      </w:r>
      <w:r w:rsidRPr="000A65DF">
        <w:rPr>
          <w:bCs/>
          <w:lang w:val="pl-PL"/>
        </w:rPr>
        <w:t>zlecenia 3 tygodnie.</w:t>
      </w:r>
    </w:p>
    <w:p w:rsidR="00A7366D" w:rsidRDefault="00A7366D" w:rsidP="00A7366D">
      <w:pPr>
        <w:pStyle w:val="NormalnyWeb2"/>
        <w:spacing w:before="0" w:after="0" w:line="360" w:lineRule="auto"/>
        <w:ind w:right="23"/>
        <w:rPr>
          <w:b/>
          <w:bCs/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WYNAGRODZENIE ORAZ TERMINY ZAPŁATY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§4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Za wykonanie przedmiotu umowy określonego w § 1 ust. 1. umowy, Wykonawcy przysługiwać będzie wynagrodzenie</w:t>
      </w:r>
      <w:r>
        <w:rPr>
          <w:color w:val="FF0000"/>
          <w:lang w:val="pl-PL"/>
        </w:rPr>
        <w:t xml:space="preserve"> </w:t>
      </w:r>
      <w:r>
        <w:rPr>
          <w:color w:val="000000"/>
          <w:lang w:val="pl-PL"/>
        </w:rPr>
        <w:t>ryczałtowe</w:t>
      </w:r>
      <w:r>
        <w:rPr>
          <w:b/>
          <w:bCs/>
          <w:color w:val="000000"/>
          <w:lang w:val="pl-PL"/>
        </w:rPr>
        <w:t xml:space="preserve"> </w:t>
      </w:r>
      <w:r>
        <w:rPr>
          <w:lang w:val="pl-PL"/>
        </w:rPr>
        <w:t>zgodnie ze złożoną ofertą w wysokości: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- Drzwi balkonowe jednodzielne z PCV wraz z obróbką i materiałem :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Balkon OB 3 - ……….…… netto,  ………..…….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Balkon OB 5 - …….…….... netto, ……………....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Balkon OB 7 - ……………. netto, ………… ..….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Stolarka okienna typowa z PCV wraz z obróbką i materiałem :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Okno 030/031 RU -           ……………. netto, ………………..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Okno 032A/033A R+RU - ……………. netto, ………………..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Okno 034A/035A R+RU - ……………. netto, ………………...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Okno 036/037 R+RU -      …………….. netto, ………………...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Okno 038/039 R+RU -     ……………... netto, ………………...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Stolarka okienna nietypowa z PCV wraz z obróbką i materiałem za m</w:t>
      </w:r>
      <w:r w:rsidRPr="000A65DF">
        <w:rPr>
          <w:rFonts w:ascii="Times New Roman" w:eastAsia="Andale Sans UI" w:hAnsi="Times New Roman" w:cs="Tahoma"/>
          <w:kern w:val="3"/>
          <w:vertAlign w:val="superscript"/>
          <w:lang w:eastAsia="en-US" w:bidi="en-US"/>
        </w:rPr>
        <w:t>2</w:t>
      </w: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: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Jednoskrzydłowa - ………………. netto, ……………….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Dwuskrzydłowa -  ………………. netto, ……………….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Trzyskrzydłowa -  ………………. netto, …………….…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Czteroskrzydłowa w starych kamienicach - …………….. netto, ………………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lastRenderedPageBreak/>
        <w:t>- Wysokość dopłaty w % do okien</w:t>
      </w:r>
      <w:r>
        <w:rPr>
          <w:rFonts w:ascii="Times New Roman" w:eastAsia="Andale Sans UI" w:hAnsi="Times New Roman" w:cs="Tahoma"/>
          <w:kern w:val="3"/>
          <w:lang w:eastAsia="en-US" w:bidi="en-US"/>
        </w:rPr>
        <w:t xml:space="preserve"> łukowych PCV za sztukę - ……………</w:t>
      </w: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netto, ………………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 Nawietrzniki okienne higrosterowane za sztukę - ………………. netto, ……………….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Koszt pomiaru - …………….. netto, ………………….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Montaż parapetu zewnętrznego z blachy ocynk lub powlekanej za 1 m</w:t>
      </w:r>
      <w:r w:rsidRPr="000A65DF">
        <w:rPr>
          <w:rFonts w:ascii="Times New Roman" w:eastAsia="Andale Sans UI" w:hAnsi="Times New Roman" w:cs="Tahoma"/>
          <w:kern w:val="3"/>
          <w:vertAlign w:val="superscript"/>
          <w:lang w:eastAsia="en-US" w:bidi="en-US"/>
        </w:rPr>
        <w:t>2</w:t>
      </w: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wraz z materiałem – 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  - ……....…….netto, ………….. brutto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>- Montaż parapetu wewnętrznego z PCV za 1 m</w:t>
      </w:r>
      <w:r w:rsidRPr="000A65DF">
        <w:rPr>
          <w:rFonts w:ascii="Times New Roman" w:eastAsia="Andale Sans UI" w:hAnsi="Times New Roman" w:cs="Tahoma"/>
          <w:kern w:val="3"/>
          <w:vertAlign w:val="superscript"/>
          <w:lang w:eastAsia="en-US" w:bidi="en-US"/>
        </w:rPr>
        <w:t>2</w:t>
      </w: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wraz z materiałem – </w:t>
      </w:r>
    </w:p>
    <w:p w:rsidR="000A65DF" w:rsidRPr="000A65DF" w:rsidRDefault="000A65DF" w:rsidP="000A65DF">
      <w:pPr>
        <w:widowControl w:val="0"/>
        <w:autoSpaceDN w:val="0"/>
        <w:spacing w:after="0" w:line="360" w:lineRule="auto"/>
        <w:jc w:val="both"/>
        <w:textAlignment w:val="baseline"/>
        <w:rPr>
          <w:rFonts w:ascii="Times New Roman" w:eastAsia="Andale Sans UI" w:hAnsi="Times New Roman" w:cs="Tahoma"/>
          <w:kern w:val="3"/>
          <w:lang w:eastAsia="en-US" w:bidi="en-US"/>
        </w:rPr>
      </w:pPr>
      <w:r w:rsidRPr="000A65DF">
        <w:rPr>
          <w:rFonts w:ascii="Times New Roman" w:eastAsia="Andale Sans UI" w:hAnsi="Times New Roman" w:cs="Tahoma"/>
          <w:kern w:val="3"/>
          <w:lang w:eastAsia="en-US" w:bidi="en-US"/>
        </w:rPr>
        <w:t xml:space="preserve">      - ……....…….netto, ………….. brutto</w:t>
      </w:r>
    </w:p>
    <w:p w:rsidR="00A7366D" w:rsidRDefault="00A7366D" w:rsidP="00A7366D">
      <w:pPr>
        <w:pStyle w:val="NormalnyWeb2"/>
        <w:spacing w:before="0" w:after="0"/>
        <w:ind w:right="23"/>
        <w:jc w:val="both"/>
      </w:pPr>
      <w:r>
        <w:rPr>
          <w:lang w:val="pl-PL"/>
        </w:rPr>
        <w:t>2. Wynagrodzenie określone w ust. 1 obejmuje wynagrodzenie za robociznę oraz materiały użyte do wykonania przedmiotu umowy oraz za wszelkie czynności, które Wykonawca wykona w celu właściwej realizacji umowy.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>3. Treść oferty złożonej przez Wykonawcę stanowi integralną część niniejszej umowy.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</w:p>
    <w:p w:rsidR="00A7366D" w:rsidRDefault="00A7366D" w:rsidP="00A7366D">
      <w:pPr>
        <w:pStyle w:val="NormalnyWeb2"/>
        <w:spacing w:before="0" w:after="0"/>
        <w:jc w:val="center"/>
        <w:rPr>
          <w:sz w:val="27"/>
          <w:szCs w:val="27"/>
          <w:lang w:val="pl-PL"/>
        </w:rPr>
      </w:pPr>
      <w:r>
        <w:rPr>
          <w:sz w:val="27"/>
          <w:szCs w:val="27"/>
          <w:lang w:val="pl-PL"/>
        </w:rPr>
        <w:t>§5</w:t>
      </w:r>
    </w:p>
    <w:p w:rsidR="00A7366D" w:rsidRDefault="00A7366D" w:rsidP="00A7366D">
      <w:pPr>
        <w:pStyle w:val="NormalnyWeb2"/>
        <w:spacing w:before="0" w:after="0"/>
        <w:jc w:val="both"/>
        <w:rPr>
          <w:color w:val="FF0000"/>
          <w:lang w:val="pl-PL"/>
        </w:rPr>
      </w:pPr>
      <w:r>
        <w:rPr>
          <w:sz w:val="27"/>
          <w:szCs w:val="27"/>
          <w:lang w:val="pl-PL"/>
        </w:rPr>
        <w:t xml:space="preserve">1. </w:t>
      </w:r>
      <w:r>
        <w:rPr>
          <w:lang w:val="pl-PL"/>
        </w:rPr>
        <w:t>Zamawiający zapłaci Wykonawcy wynagrodzenie za wykonane roboty na podstawie faktury końcowej, wystawionej po bezusterkowym odbiorze końcowym zamówienia, która będzie stanowiła całkowite rozliczenie.</w:t>
      </w:r>
    </w:p>
    <w:p w:rsidR="00A7366D" w:rsidRDefault="00A7366D" w:rsidP="00A7366D">
      <w:pPr>
        <w:pStyle w:val="NormalnyWeb2"/>
        <w:spacing w:before="0" w:after="0"/>
        <w:jc w:val="both"/>
        <w:rPr>
          <w:rFonts w:cs="Times New Roman"/>
        </w:rPr>
      </w:pPr>
      <w:r>
        <w:rPr>
          <w:lang w:val="pl-PL"/>
        </w:rPr>
        <w:t>2. Podstawę wystawienia faktury będzie stanowił podpisany przez Zamawiającego protokół odbioru robót, tj. protokół bezusterkowego odbioru końcowego  w przypadku wystąpienia konieczności usunięcia przez Wykonawcę usterek w zakreślonym przez Zamawiającego terminie.</w:t>
      </w:r>
    </w:p>
    <w:p w:rsidR="00A7366D" w:rsidRDefault="00A7366D" w:rsidP="00A7366D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Zapłata nastąpi w ciągu 30 dni od doręczenia prawidłowo wystawionego rachunku do siedziby Zamawiającego,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poleceniem przelewu na rachunek bankowy Wykonawcy nr </w:t>
      </w:r>
    </w:p>
    <w:p w:rsidR="00A7366D" w:rsidRDefault="00A7366D" w:rsidP="00A7366D">
      <w:pPr>
        <w:widowControl w:val="0"/>
        <w:spacing w:after="0" w:line="100" w:lineRule="atLeast"/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……………………………………...........</w:t>
      </w:r>
    </w:p>
    <w:p w:rsidR="00A7366D" w:rsidRDefault="00A7366D" w:rsidP="00A7366D">
      <w:pPr>
        <w:widowControl w:val="0"/>
        <w:spacing w:after="0" w:line="100" w:lineRule="atLeast"/>
        <w:jc w:val="both"/>
        <w:rPr>
          <w:rFonts w:ascii="Times New Roman" w:eastAsia="Andale Sans UI" w:hAnsi="Times New Roman" w:cs="Times New Roman"/>
          <w:sz w:val="24"/>
          <w:szCs w:val="24"/>
          <w:lang w:eastAsia="en-US" w:bidi="en-US"/>
        </w:rPr>
      </w:pPr>
      <w:r>
        <w:rPr>
          <w:rFonts w:ascii="Times New Roman" w:eastAsia="Verdana" w:hAnsi="Times New Roman" w:cs="Times New Roman"/>
          <w:color w:val="000000"/>
          <w:sz w:val="24"/>
          <w:szCs w:val="20"/>
        </w:rPr>
        <w:t>4. Za datę dokonania zapłaty uznaje się datę złożenia polecenia przelewu w banku Zamawiającego.</w:t>
      </w:r>
    </w:p>
    <w:p w:rsidR="00A7366D" w:rsidRDefault="00A7366D" w:rsidP="00A7366D">
      <w:pPr>
        <w:pStyle w:val="NormalnyWeb2"/>
        <w:spacing w:before="0" w:after="0" w:line="360" w:lineRule="auto"/>
        <w:ind w:right="23"/>
        <w:rPr>
          <w:b/>
          <w:bCs/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ODBIORY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§6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Przedmiotem odbioru końcowego będzie wykonanie przedmiotu umowy określonego niniejszą umową.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Odbioru wykonanych robót w terminie 14 dni roboczych od dnia ich zakończenia i zgłoszenia przez Wykonawcę gotowości do odbioru, dokona Zamawiający.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3. Z czynności odbioru zostanie sporządzony protokół odbioru przedmiotu umowy, zawierający wszelkie ustalenia dokonane w toku odbioru oraz terminy wyznaczone na usunięcie stwierdzonych wad. W przypadku stwierdzenia wad i konieczności ich usunięcia w zakreślonym przez Zamawiającego terminie, po dokonaniu napraw, sporządzony zostanie kolejny protokół obioru końcowego.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b/>
          <w:bCs/>
          <w:lang w:val="pl-PL"/>
        </w:rPr>
      </w:pPr>
      <w:r>
        <w:rPr>
          <w:lang w:val="pl-PL"/>
        </w:rPr>
        <w:t>4. Termin odpowiedzialności za wady przedmiotu umowy w ramach rękojmi i gwarancji oraz ogólnych zasad odpowiedzialności rozpoczyna się od daty bezusterkowego odbioru końcowego.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RĘKOJMIA ZA WADY</w:t>
      </w:r>
    </w:p>
    <w:p w:rsidR="00A7366D" w:rsidRDefault="00A7366D" w:rsidP="00A7366D">
      <w:pPr>
        <w:pStyle w:val="NormalnyWeb2"/>
        <w:spacing w:before="0" w:after="0" w:line="360" w:lineRule="auto"/>
        <w:jc w:val="center"/>
        <w:rPr>
          <w:lang w:val="pl-PL"/>
        </w:rPr>
      </w:pPr>
      <w:r>
        <w:rPr>
          <w:sz w:val="27"/>
          <w:szCs w:val="27"/>
          <w:lang w:val="pl-PL"/>
        </w:rPr>
        <w:t>§7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jest odpowiedzialny względem Zamawiającego za wady zmniejszające wartość lub użyteczność przedmiotu umowy ze względu na cel oznaczony w umowie albo wynikający z okoliczności lub z przeznaczenia rzeczy.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2. Termin rękojmi za wady fizyczne jest równy terminowi udzielonej gwarancji przez Wykonawcę.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3. Wykonawca jest odpowiedzialny z tytułu rękojmi za usunięcie wad fizycznych przedmiotu </w:t>
      </w:r>
      <w:r>
        <w:rPr>
          <w:lang w:val="pl-PL"/>
        </w:rPr>
        <w:lastRenderedPageBreak/>
        <w:t>umowy, istniejących w czasie dokonywania odbioru oraz za wady powstałe po odbiorze, a w okresie rękojmi i gwarancji z przyczyn tkwiących w przedmiocie umowy nie ujawnionych w trakcie odbioru.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4. W razie stwierdzenia podczas odbioru lub w okresie rękojmi i gwarancji istnienia wad nie nadających się do usunięcia, Zamawiający może:</w:t>
      </w:r>
    </w:p>
    <w:p w:rsidR="00A7366D" w:rsidRDefault="00A7366D" w:rsidP="00A7366D">
      <w:pPr>
        <w:pStyle w:val="NormalnyWeb2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nie uniemożliwiają używania przedmiotu umowy zgodnie z jego przeznaczeniem</w:t>
      </w:r>
    </w:p>
    <w:p w:rsidR="00A7366D" w:rsidRDefault="00A7366D" w:rsidP="00A7366D">
      <w:pPr>
        <w:pStyle w:val="NormalnyWeb2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obniżyć wynagrodzenie Wykonawcy odpowiednio do utraconej wartości użytkowej lub technicznej,</w:t>
      </w:r>
    </w:p>
    <w:p w:rsidR="00A7366D" w:rsidRDefault="00A7366D" w:rsidP="00A7366D">
      <w:pPr>
        <w:pStyle w:val="NormalnyWeb2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- jeżeli wady uniemożliwiają używanie przedmiotu umowy - Zamawiający może od umowy odstąpić.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5. O wykryciu wady Zamawiający obowiązany jest zawiadomić Wykonawcę na piśmie w terminie  7 dni od daty uzyskania informacji o ujawnieniu się wady.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7. Zamawiający wyznaczy Wykonawcy w protokole z oględzin odpowiedni termin do usunięcia wad z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8. Wykonawca nie może odmówić usunięcia wad bez względu na wysokość związanych z tym kosztów.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 xml:space="preserve">9. Wykonawca udziela gwarancji na wykonane roboty na okres </w:t>
      </w:r>
      <w:r>
        <w:rPr>
          <w:b/>
          <w:lang w:val="pl-PL"/>
        </w:rPr>
        <w:t>……</w:t>
      </w:r>
      <w:r>
        <w:rPr>
          <w:lang w:val="pl-PL"/>
        </w:rPr>
        <w:t xml:space="preserve"> od daty bezusterkowego odbioru końcowego przedmiotu umowy.</w:t>
      </w:r>
    </w:p>
    <w:p w:rsidR="00A7366D" w:rsidRDefault="00A7366D" w:rsidP="00A7366D">
      <w:pPr>
        <w:pStyle w:val="NormalnyWeb2"/>
        <w:spacing w:before="0" w:after="0"/>
        <w:ind w:left="363" w:right="23" w:hanging="363"/>
        <w:jc w:val="both"/>
        <w:rPr>
          <w:lang w:val="pl-PL"/>
        </w:rPr>
      </w:pPr>
      <w:r>
        <w:rPr>
          <w:lang w:val="pl-PL"/>
        </w:rPr>
        <w:t>10. W sprawach nieuregulowanych, a dotyczących gwarancji strony będą stosować przepisy kodeksu cywilnego dotyczące gwarancji.</w:t>
      </w:r>
    </w:p>
    <w:p w:rsidR="00A7366D" w:rsidRDefault="00A7366D" w:rsidP="00A7366D">
      <w:pPr>
        <w:pStyle w:val="NormalnyWeb2"/>
        <w:spacing w:before="0" w:after="0"/>
        <w:ind w:left="363" w:right="23" w:hanging="36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b/>
          <w:bCs/>
          <w:lang w:val="pl-PL"/>
        </w:rPr>
      </w:pPr>
      <w:r>
        <w:rPr>
          <w:b/>
          <w:bCs/>
          <w:lang w:val="pl-PL"/>
        </w:rPr>
        <w:t>ZABEZPIECZENIE WYKONANIA UMOWY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NA WYKONANE ROBOTY I UŻYTE MATERIAŁY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8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Wykonawca zapłaci Zamawiającemu karę umowną w przypadku:</w:t>
      </w:r>
    </w:p>
    <w:p w:rsidR="00A7366D" w:rsidRDefault="00A7366D" w:rsidP="004E52BF">
      <w:pPr>
        <w:pStyle w:val="NormalnyWeb2"/>
        <w:spacing w:before="0" w:after="0"/>
        <w:jc w:val="both"/>
      </w:pPr>
      <w:r>
        <w:rPr>
          <w:lang w:val="pl-PL"/>
        </w:rPr>
        <w:t>- opóźnienia w wykonaniu przedmiotu umowy, usuwaniu wad w okresie rękojmi i gwarancji-</w:t>
      </w:r>
      <w:r w:rsidR="004E52BF">
        <w:rPr>
          <w:color w:val="000000"/>
          <w:lang w:val="pl-PL"/>
        </w:rPr>
        <w:t>10</w:t>
      </w:r>
      <w:r w:rsidR="00702150">
        <w:rPr>
          <w:color w:val="000000"/>
          <w:lang w:val="pl-PL"/>
        </w:rPr>
        <w:t>0 zł brutto za każdy dzień opóźnienia</w:t>
      </w:r>
      <w:r>
        <w:rPr>
          <w:lang w:val="pl-PL"/>
        </w:rPr>
        <w:t>, licząc od terminu wykonania umowy określonego w</w:t>
      </w:r>
      <w:r w:rsidR="0020605D">
        <w:rPr>
          <w:lang w:val="pl-PL"/>
        </w:rPr>
        <w:t> </w:t>
      </w:r>
      <w:r w:rsidR="001A20CF">
        <w:rPr>
          <w:lang w:val="pl-PL"/>
        </w:rPr>
        <w:t>§3</w:t>
      </w:r>
      <w:bookmarkStart w:id="0" w:name="_GoBack"/>
      <w:bookmarkEnd w:id="0"/>
      <w:r>
        <w:rPr>
          <w:lang w:val="pl-PL"/>
        </w:rPr>
        <w:t xml:space="preserve"> lub terminu </w:t>
      </w:r>
      <w:r w:rsidR="004E52BF">
        <w:rPr>
          <w:lang w:val="pl-PL"/>
        </w:rPr>
        <w:t>usunięcia wad stwierdzonych w trakcie odbioru końcowego lub w okresie trwania rękojmi i gwarancji,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- w razie odstąpienia o</w:t>
      </w:r>
      <w:r w:rsidR="004E52BF">
        <w:rPr>
          <w:lang w:val="pl-PL"/>
        </w:rPr>
        <w:t>d umowy przez Zamawiającego</w:t>
      </w:r>
      <w:r>
        <w:rPr>
          <w:lang w:val="pl-PL"/>
        </w:rPr>
        <w:t xml:space="preserve"> z przyczyn leżąc</w:t>
      </w:r>
      <w:r w:rsidR="004E52BF">
        <w:rPr>
          <w:lang w:val="pl-PL"/>
        </w:rPr>
        <w:t>ych po stronie Wykonawcy kwota w wysokości – 2.000 zł brutto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2.1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>. Zamawiający zastrzega sobie prawo odstąpienia od umowy: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a.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z przyczyn leżących po stronie Wykonawcy w przypadku nie podjęcia prac remontowych w terminie 7 dni od dnia zawarcia umowy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b.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(w okresie przed odbiorem końcowym) z przyczyn leżących po stronie Wykonawcy                 w przypadku stwierdzenia, iż zachodzą przesłanki do ogłoszenia upadłości Wykonawcy,            w szczególności złożenia w sądzie wniosku o wszczęcie postępowania upadłościowego              w stosunku do Wykonawcy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c.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jeżeli zostanie wydany nakaz zajęcia majątku Wierzyciela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 xml:space="preserve">d. 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>jeżeli Wykonawca przerwał realizację robót i ich nie realizuje bez uzasadnionych przyczyn przez okres kolejnych 10 dni,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e.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Wykonawca nie wykonuje robót zgodnie z umową lub nienależycie wykonuje swoje zobowiązania,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lastRenderedPageBreak/>
        <w:t>f.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nastąpiło wstrzymanie wykonania przedmiotu umowy przez nadzór budowlany, za które odpowiada Wykonawca i stan ten trwa powyżej 15 dni,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g.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wykonawca, bez uprzedniej, pisemnej zgody Zamawiającego dokonał cesji swoich wierzytelności z niniejszej Umowy.  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2.2.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O zaistnieniu w/w okoliczności Wykonawca winien zawiadomić niezwłocznie Zamawiającego pod groźbą zwiększenia kar umownych o 100%.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sz w:val="24"/>
          <w:szCs w:val="24"/>
          <w:lang w:eastAsia="en-US" w:bidi="en-US"/>
        </w:rPr>
      </w:pP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 xml:space="preserve">3. 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4.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(zgodnym z § 3 niniejszej umowy) o okres uniemożliwiający prowadzenie robót, na podstawie obustronnych ustaleń w formie pisemnej, pod rygorem nieważności.</w:t>
      </w:r>
    </w:p>
    <w:p w:rsidR="00A7366D" w:rsidRDefault="00A7366D" w:rsidP="00A7366D">
      <w:pPr>
        <w:widowControl w:val="0"/>
        <w:spacing w:after="0" w:line="100" w:lineRule="atLeast"/>
        <w:ind w:right="23"/>
        <w:jc w:val="both"/>
      </w:pPr>
      <w:r>
        <w:rPr>
          <w:rFonts w:ascii="Times New Roman" w:eastAsia="Andale Sans UI" w:hAnsi="Times New Roman" w:cs="Tahoma"/>
          <w:b/>
          <w:sz w:val="24"/>
          <w:szCs w:val="24"/>
          <w:lang w:eastAsia="en-US" w:bidi="en-US"/>
        </w:rPr>
        <w:t>5.</w:t>
      </w:r>
      <w:r>
        <w:rPr>
          <w:rFonts w:ascii="Times New Roman" w:eastAsia="Andale Sans UI" w:hAnsi="Times New Roman" w:cs="Tahoma"/>
          <w:sz w:val="24"/>
          <w:szCs w:val="24"/>
          <w:lang w:eastAsia="en-US" w:bidi="en-US"/>
        </w:rPr>
        <w:t xml:space="preserve"> W przypadku, gdy powstała szkoda przewyższa ustanowioną karę umowną Zamawiający jest uprawniony do żądania od Wykonawcy odszkodowania uzupełniającego na zasadach ogólnych.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  <w:r>
        <w:rPr>
          <w:b/>
          <w:bCs/>
          <w:lang w:val="pl-PL"/>
        </w:rPr>
        <w:t>POSTANOWIENIA KOŃCOWE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9</w:t>
      </w:r>
    </w:p>
    <w:p w:rsidR="00A7366D" w:rsidRDefault="00A7366D" w:rsidP="00A7366D">
      <w:pPr>
        <w:pStyle w:val="NormalnyWeb2"/>
        <w:spacing w:before="0" w:after="0"/>
        <w:jc w:val="both"/>
        <w:rPr>
          <w:lang w:val="pl-PL"/>
        </w:rPr>
      </w:pPr>
      <w:r>
        <w:rPr>
          <w:lang w:val="pl-PL"/>
        </w:rPr>
        <w:t xml:space="preserve">1. Przedstawicielem uprawnionym do reprezentowania i działania na rzecz Zamawiającego       w ramach realizacji niniejszej umowy będzie – Przedsiębiorstwo Usług Komunalnych Sp. z o. o. </w:t>
      </w:r>
      <w:r>
        <w:rPr>
          <w:rStyle w:val="Pogrubienie"/>
          <w:lang w:val="pl-PL"/>
        </w:rPr>
        <w:t>"PUK"</w:t>
      </w:r>
      <w:r>
        <w:rPr>
          <w:rStyle w:val="Pogrubienie"/>
          <w:color w:val="FF0066"/>
          <w:lang w:val="pl-PL"/>
        </w:rPr>
        <w:t xml:space="preserve"> </w:t>
      </w:r>
      <w:r>
        <w:rPr>
          <w:lang w:val="pl-PL"/>
        </w:rPr>
        <w:t>w Żninie, który upoważnia p. Stanisława Wicińskiego do protokolarnego przekazania terenu budowy, wydawania na budowie niezbędnych poleceń, sporządzania notatek służbowych, przeprowadzania kontroli realizacji robót i dokonania odbioru wykonanych robót zanikających i ulegających zakryciu.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10</w:t>
      </w:r>
    </w:p>
    <w:p w:rsidR="00A7366D" w:rsidRDefault="00A7366D" w:rsidP="00A7366D">
      <w:pPr>
        <w:pStyle w:val="NormalnyWeb2"/>
        <w:spacing w:before="0" w:after="0"/>
        <w:ind w:right="23"/>
        <w:rPr>
          <w:sz w:val="27"/>
          <w:szCs w:val="27"/>
          <w:lang w:val="pl-PL"/>
        </w:rPr>
      </w:pPr>
      <w:r>
        <w:rPr>
          <w:lang w:val="pl-PL"/>
        </w:rPr>
        <w:t>Wszelkie zmiany umowy wymagają formy pisemnej pod rygorem nieważności.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11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color w:val="000000"/>
          <w:lang w:val="pl-PL"/>
        </w:rPr>
      </w:pPr>
      <w:r>
        <w:rPr>
          <w:lang w:val="pl-PL"/>
        </w:rPr>
        <w:t>1. W sprawach nieuregulowanych w niniejszej umowie zastosowanie mają odpowiednie przepisy prawa powszechnie obowiązującego.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sz w:val="27"/>
          <w:szCs w:val="27"/>
          <w:lang w:val="pl-PL"/>
        </w:rPr>
      </w:pPr>
      <w:r>
        <w:rPr>
          <w:color w:val="000000"/>
          <w:lang w:val="pl-PL"/>
        </w:rPr>
        <w:t>2. Zmiana treści umowy może nastąpić w formie pisemnej pod rygorem nieważności.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sz w:val="27"/>
          <w:szCs w:val="27"/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t>§ 12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1. W przypadku powstania sporu powstałego w związku z niniejszą umową strony dążyć będą do ugodowego rozstrzygnięcia sporu, tj. w drodze negocjacji i porozumienia.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sz w:val="27"/>
          <w:szCs w:val="27"/>
          <w:lang w:val="pl-PL"/>
        </w:rPr>
      </w:pPr>
      <w:r>
        <w:rPr>
          <w:lang w:val="pl-PL"/>
        </w:rPr>
        <w:t>2. W przypadku niemożności ugodowego rozstrzygnięcia sporu, sądem wyłącznie właściwym do rozpoznania sporów powstałych w związku z niniejszą umową jest sąd powszechny właściwy miejscowo dla siedziby Zamawiającego.</w:t>
      </w:r>
    </w:p>
    <w:p w:rsidR="00A7366D" w:rsidRDefault="00A7366D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1F7059" w:rsidRDefault="001F7059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3C6F6D" w:rsidRDefault="003C6F6D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3C6F6D" w:rsidRDefault="003C6F6D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3C6F6D" w:rsidRDefault="003C6F6D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1F7059" w:rsidRDefault="001F7059" w:rsidP="00A7366D">
      <w:pPr>
        <w:pStyle w:val="NormalnyWeb2"/>
        <w:spacing w:before="0" w:after="0"/>
        <w:ind w:right="23"/>
        <w:jc w:val="center"/>
        <w:rPr>
          <w:sz w:val="27"/>
          <w:szCs w:val="27"/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center"/>
        <w:rPr>
          <w:lang w:val="pl-PL"/>
        </w:rPr>
      </w:pPr>
      <w:r>
        <w:rPr>
          <w:sz w:val="27"/>
          <w:szCs w:val="27"/>
          <w:lang w:val="pl-PL"/>
        </w:rPr>
        <w:lastRenderedPageBreak/>
        <w:t>§ 13</w:t>
      </w:r>
    </w:p>
    <w:p w:rsidR="00A7366D" w:rsidRDefault="00A7366D" w:rsidP="00A7366D">
      <w:pPr>
        <w:pStyle w:val="NormalnyWeb2"/>
        <w:spacing w:before="0" w:after="0"/>
        <w:ind w:right="23"/>
        <w:jc w:val="both"/>
        <w:rPr>
          <w:lang w:val="pl-PL"/>
        </w:rPr>
      </w:pPr>
      <w:r>
        <w:rPr>
          <w:lang w:val="pl-PL"/>
        </w:rPr>
        <w:t>Umowę spisano w dwóch jednobrzmiących egzemplarzach z przeznaczeniem 1 egz. dla Wykonawcy i 1 egz. dla Zamawiającego.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both"/>
        <w:rPr>
          <w:lang w:val="pl-PL"/>
        </w:rPr>
      </w:pPr>
    </w:p>
    <w:p w:rsidR="00A7366D" w:rsidRDefault="00A7366D" w:rsidP="00A7366D">
      <w:pPr>
        <w:pStyle w:val="NormalnyWeb2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Załącznik:</w:t>
      </w:r>
    </w:p>
    <w:p w:rsidR="00A7366D" w:rsidRDefault="00A7366D" w:rsidP="00A7366D">
      <w:pPr>
        <w:pStyle w:val="NormalnyWeb2"/>
        <w:spacing w:before="0" w:after="0" w:line="360" w:lineRule="auto"/>
        <w:ind w:right="23"/>
        <w:jc w:val="both"/>
        <w:rPr>
          <w:lang w:val="pl-PL"/>
        </w:rPr>
      </w:pPr>
      <w:r>
        <w:rPr>
          <w:lang w:val="pl-PL"/>
        </w:rPr>
        <w:t>1. Wzór protokołu odbioru końcowego</w:t>
      </w:r>
    </w:p>
    <w:p w:rsidR="00A7366D" w:rsidRDefault="00A7366D" w:rsidP="00A7366D">
      <w:pPr>
        <w:pStyle w:val="NormalnyWeb2"/>
        <w:spacing w:after="0"/>
        <w:ind w:right="23"/>
        <w:rPr>
          <w:lang w:val="pl-PL"/>
        </w:rPr>
      </w:pPr>
    </w:p>
    <w:p w:rsidR="00A7366D" w:rsidRDefault="00A7366D" w:rsidP="00A7366D">
      <w:pPr>
        <w:pStyle w:val="NormalnyWeb2"/>
        <w:spacing w:after="0"/>
        <w:ind w:right="23"/>
        <w:rPr>
          <w:lang w:val="pl-PL"/>
        </w:rPr>
      </w:pPr>
      <w:r>
        <w:rPr>
          <w:lang w:val="pl-PL"/>
        </w:rPr>
        <w:t>…………………………………….                                       ………………………………….</w:t>
      </w:r>
    </w:p>
    <w:p w:rsidR="00A7366D" w:rsidRDefault="00A7366D" w:rsidP="00A7366D">
      <w:pPr>
        <w:pStyle w:val="NormalnyWeb2"/>
        <w:spacing w:after="0"/>
        <w:ind w:right="23"/>
        <w:jc w:val="center"/>
      </w:pPr>
      <w:r>
        <w:rPr>
          <w:lang w:val="pl-PL"/>
        </w:rPr>
        <w:t>Zamawiający:                                                                                Wykonawca:</w:t>
      </w:r>
    </w:p>
    <w:p w:rsidR="00A7366D" w:rsidRDefault="00A7366D" w:rsidP="00A7366D">
      <w:pPr>
        <w:pStyle w:val="NormalnyWeb2"/>
        <w:spacing w:before="0" w:after="0" w:line="360" w:lineRule="auto"/>
        <w:jc w:val="both"/>
      </w:pPr>
    </w:p>
    <w:p w:rsidR="00A7366D" w:rsidRDefault="00A7366D" w:rsidP="00A7366D"/>
    <w:p w:rsidR="00A7366D" w:rsidRDefault="00A7366D" w:rsidP="00A7366D">
      <w:pPr>
        <w:pStyle w:val="NormalnyWeb1"/>
        <w:spacing w:before="0" w:after="0" w:line="360" w:lineRule="auto"/>
        <w:jc w:val="both"/>
      </w:pPr>
    </w:p>
    <w:p w:rsidR="00A7366D" w:rsidRDefault="00A7366D" w:rsidP="00A7366D"/>
    <w:p w:rsidR="00A7366D" w:rsidRDefault="00A7366D" w:rsidP="00A7366D"/>
    <w:p w:rsidR="009E2D31" w:rsidRDefault="009E2D31"/>
    <w:p w:rsidR="001F7059" w:rsidRDefault="001F7059"/>
    <w:p w:rsidR="001F7059" w:rsidRDefault="001F7059"/>
    <w:p w:rsidR="001F7059" w:rsidRDefault="001F7059"/>
    <w:p w:rsidR="001F7059" w:rsidRDefault="001F7059"/>
    <w:p w:rsidR="001F7059" w:rsidRDefault="001F7059"/>
    <w:p w:rsidR="001F7059" w:rsidRDefault="001F7059"/>
    <w:p w:rsidR="001F7059" w:rsidRPr="000168FC" w:rsidRDefault="001F7059" w:rsidP="001F705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168FC">
        <w:rPr>
          <w:rFonts w:ascii="Times New Roman" w:hAnsi="Times New Roman" w:cs="Times New Roman"/>
          <w:sz w:val="18"/>
        </w:rPr>
        <w:t>Sporządził:</w:t>
      </w:r>
    </w:p>
    <w:p w:rsidR="001F7059" w:rsidRPr="000168FC" w:rsidRDefault="001F7059" w:rsidP="001F705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168FC">
        <w:rPr>
          <w:rFonts w:ascii="Times New Roman" w:hAnsi="Times New Roman" w:cs="Times New Roman"/>
          <w:sz w:val="18"/>
        </w:rPr>
        <w:t>Monika Woźniak-Majewicz</w:t>
      </w:r>
    </w:p>
    <w:p w:rsidR="001F7059" w:rsidRPr="000168FC" w:rsidRDefault="001F7059" w:rsidP="001F705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0168FC">
        <w:rPr>
          <w:rFonts w:ascii="Times New Roman" w:hAnsi="Times New Roman" w:cs="Times New Roman"/>
          <w:sz w:val="18"/>
        </w:rPr>
        <w:t xml:space="preserve">tel. 52 3020407 </w:t>
      </w:r>
    </w:p>
    <w:p w:rsidR="001F7059" w:rsidRDefault="001F7059"/>
    <w:sectPr w:rsidR="001F7059">
      <w:pgSz w:w="11906" w:h="16838"/>
      <w:pgMar w:top="1418" w:right="1418" w:bottom="567" w:left="1418" w:header="708" w:footer="708" w:gutter="0"/>
      <w:cols w:space="708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65"/>
    <w:rsid w:val="0000568F"/>
    <w:rsid w:val="000A65DF"/>
    <w:rsid w:val="001A20CF"/>
    <w:rsid w:val="001F7059"/>
    <w:rsid w:val="0020605D"/>
    <w:rsid w:val="003C6F6D"/>
    <w:rsid w:val="004048DD"/>
    <w:rsid w:val="004E52BF"/>
    <w:rsid w:val="00702150"/>
    <w:rsid w:val="00754E60"/>
    <w:rsid w:val="009E2D31"/>
    <w:rsid w:val="00A7366D"/>
    <w:rsid w:val="00DF1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56D32"/>
  <w15:chartTrackingRefBased/>
  <w15:docId w15:val="{67026CDB-56A9-4284-ABD2-1AA37D90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A7366D"/>
    <w:pPr>
      <w:suppressAutoHyphens/>
      <w:spacing w:line="252" w:lineRule="auto"/>
    </w:pPr>
    <w:rPr>
      <w:rFonts w:ascii="Calibri" w:eastAsia="SimSun" w:hAnsi="Calibri" w:cs="F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7366D"/>
    <w:rPr>
      <w:b/>
      <w:bCs/>
    </w:rPr>
  </w:style>
  <w:style w:type="paragraph" w:customStyle="1" w:styleId="NormalnyWeb1">
    <w:name w:val="Normalny (Web)1"/>
    <w:basedOn w:val="Normalny"/>
    <w:rsid w:val="00A7366D"/>
    <w:pPr>
      <w:widowControl w:val="0"/>
      <w:spacing w:before="280" w:after="119" w:line="100" w:lineRule="atLeast"/>
    </w:pPr>
    <w:rPr>
      <w:rFonts w:ascii="Times New Roman" w:eastAsia="Andale Sans UI" w:hAnsi="Times New Roman" w:cs="Tahoma"/>
      <w:sz w:val="24"/>
      <w:szCs w:val="24"/>
      <w:lang w:val="en-US" w:eastAsia="en-US" w:bidi="en-US"/>
    </w:rPr>
  </w:style>
  <w:style w:type="paragraph" w:customStyle="1" w:styleId="NormalnyWeb2">
    <w:name w:val="Normalny (Web)2"/>
    <w:basedOn w:val="Normalny"/>
    <w:rsid w:val="00A7366D"/>
    <w:pPr>
      <w:widowControl w:val="0"/>
      <w:spacing w:before="280" w:after="119" w:line="100" w:lineRule="atLeast"/>
    </w:pPr>
    <w:rPr>
      <w:rFonts w:ascii="Times New Roman" w:eastAsia="Andale Sans UI" w:hAnsi="Times New Roman" w:cs="Tahoma"/>
      <w:kern w:val="2"/>
      <w:sz w:val="24"/>
      <w:szCs w:val="24"/>
      <w:lang w:val="en-US" w:eastAsia="en-US" w:bidi="en-US"/>
    </w:rPr>
  </w:style>
  <w:style w:type="paragraph" w:styleId="NormalnyWeb">
    <w:name w:val="Normal (Web)"/>
    <w:basedOn w:val="Normalny"/>
    <w:rsid w:val="00A7366D"/>
    <w:pPr>
      <w:widowControl w:val="0"/>
      <w:autoSpaceDN w:val="0"/>
      <w:spacing w:before="280" w:after="119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eastAsia="en-US" w:bidi="en-US"/>
    </w:rPr>
  </w:style>
  <w:style w:type="paragraph" w:customStyle="1" w:styleId="Standard">
    <w:name w:val="Standard"/>
    <w:rsid w:val="00754E6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6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605D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2008</Words>
  <Characters>12053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MonikaWM</dc:creator>
  <cp:keywords/>
  <dc:description/>
  <cp:lastModifiedBy>MonikaWM</cp:lastModifiedBy>
  <cp:revision>7</cp:revision>
  <cp:lastPrinted>2016-08-16T11:03:00Z</cp:lastPrinted>
  <dcterms:created xsi:type="dcterms:W3CDTF">2016-08-12T12:35:00Z</dcterms:created>
  <dcterms:modified xsi:type="dcterms:W3CDTF">2016-08-16T11:07:00Z</dcterms:modified>
</cp:coreProperties>
</file>